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40" w:firstLineChars="300"/>
        <w:jc w:val="both"/>
        <w:rPr>
          <w:rFonts w:hint="eastAsia"/>
          <w:sz w:val="48"/>
          <w:szCs w:val="48"/>
        </w:rPr>
      </w:pPr>
      <w:r>
        <w:rPr>
          <w:rFonts w:hint="eastAsia"/>
          <w:sz w:val="48"/>
          <w:szCs w:val="48"/>
        </w:rPr>
        <w:t>培根铸魂落实立德树人</w:t>
      </w:r>
    </w:p>
    <w:p>
      <w:pPr>
        <w:jc w:val="center"/>
        <w:rPr>
          <w:rFonts w:hint="eastAsia"/>
          <w:sz w:val="48"/>
          <w:szCs w:val="48"/>
        </w:rPr>
      </w:pPr>
      <w:r>
        <w:rPr>
          <w:rFonts w:hint="eastAsia"/>
          <w:sz w:val="48"/>
          <w:szCs w:val="48"/>
          <w:lang w:val="en-US" w:eastAsia="zh-CN"/>
        </w:rPr>
        <w:t xml:space="preserve">     </w:t>
      </w:r>
      <w:r>
        <w:rPr>
          <w:rFonts w:hint="eastAsia"/>
          <w:sz w:val="48"/>
          <w:szCs w:val="48"/>
        </w:rPr>
        <w:t>启智增慧聚焦核心素养</w:t>
      </w:r>
    </w:p>
    <w:p>
      <w:pPr>
        <w:jc w:val="right"/>
        <w:rPr>
          <w:rFonts w:hint="eastAsia"/>
          <w:sz w:val="24"/>
          <w:szCs w:val="24"/>
          <w:lang w:val="en-US" w:eastAsia="zh-CN"/>
        </w:rPr>
      </w:pPr>
      <w:r>
        <w:rPr>
          <w:rFonts w:hint="eastAsia"/>
          <w:sz w:val="24"/>
          <w:szCs w:val="24"/>
        </w:rPr>
        <w:t>——阜南一小教育共同体</w:t>
      </w:r>
      <w:r>
        <w:rPr>
          <w:rFonts w:hint="eastAsia"/>
          <w:sz w:val="24"/>
          <w:szCs w:val="24"/>
          <w:lang w:val="en-US" w:eastAsia="zh-CN"/>
        </w:rPr>
        <w:t>开展</w:t>
      </w:r>
      <w:r>
        <w:rPr>
          <w:rFonts w:hint="eastAsia"/>
          <w:sz w:val="24"/>
          <w:szCs w:val="24"/>
        </w:rPr>
        <w:t>学习2022版《课程方案》、《课程标准》</w:t>
      </w:r>
      <w:r>
        <w:rPr>
          <w:rFonts w:hint="eastAsia"/>
          <w:sz w:val="24"/>
          <w:szCs w:val="24"/>
          <w:lang w:val="en-US" w:eastAsia="zh-CN"/>
        </w:rPr>
        <w:t>测试活动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为更好地领会和贯彻</w:t>
      </w:r>
      <w:r>
        <w:rPr>
          <w:rFonts w:hint="eastAsia" w:ascii="仿宋" w:hAnsi="仿宋" w:eastAsia="仿宋" w:cs="仿宋"/>
          <w:sz w:val="28"/>
          <w:szCs w:val="28"/>
        </w:rPr>
        <w:t>《义务教育课程</w:t>
      </w:r>
      <w:r>
        <w:rPr>
          <w:rFonts w:hint="eastAsia" w:ascii="仿宋" w:hAnsi="仿宋" w:eastAsia="仿宋" w:cs="仿宋"/>
          <w:sz w:val="28"/>
          <w:szCs w:val="28"/>
          <w:lang w:val="en-US" w:eastAsia="zh-CN"/>
        </w:rPr>
        <w:t>方案</w:t>
      </w:r>
      <w:r>
        <w:rPr>
          <w:rFonts w:hint="eastAsia" w:ascii="仿宋" w:hAnsi="仿宋" w:eastAsia="仿宋" w:cs="仿宋"/>
          <w:sz w:val="28"/>
          <w:szCs w:val="28"/>
        </w:rPr>
        <w:t>》</w:t>
      </w:r>
      <w:r>
        <w:rPr>
          <w:rFonts w:hint="eastAsia" w:ascii="仿宋" w:hAnsi="仿宋" w:eastAsia="仿宋" w:cs="仿宋"/>
          <w:sz w:val="28"/>
          <w:szCs w:val="28"/>
          <w:lang w:eastAsia="zh-CN"/>
        </w:rPr>
        <w:t>、</w:t>
      </w:r>
      <w:r>
        <w:rPr>
          <w:rFonts w:hint="eastAsia" w:ascii="仿宋" w:hAnsi="仿宋" w:eastAsia="仿宋" w:cs="仿宋"/>
          <w:sz w:val="28"/>
          <w:szCs w:val="28"/>
        </w:rPr>
        <w:t>《义务教育课程标准》（2022版），全面了解、准确把握新课标的实质和主要变化，并切实把新课标的教育理念和基本要求落实到课堂教学中</w:t>
      </w:r>
      <w:r>
        <w:rPr>
          <w:rFonts w:hint="eastAsia" w:ascii="仿宋" w:hAnsi="仿宋" w:eastAsia="仿宋" w:cs="仿宋"/>
          <w:sz w:val="28"/>
          <w:szCs w:val="28"/>
        </w:rPr>
        <w:t>。通过近</w:t>
      </w:r>
      <w:r>
        <w:rPr>
          <w:rFonts w:hint="eastAsia" w:ascii="仿宋" w:hAnsi="仿宋" w:eastAsia="仿宋" w:cs="仿宋"/>
          <w:sz w:val="28"/>
          <w:szCs w:val="28"/>
          <w:lang w:val="en-US" w:eastAsia="zh-CN"/>
        </w:rPr>
        <w:t>四</w:t>
      </w:r>
      <w:r>
        <w:rPr>
          <w:rFonts w:hint="eastAsia" w:ascii="仿宋" w:hAnsi="仿宋" w:eastAsia="仿宋" w:cs="仿宋"/>
          <w:sz w:val="28"/>
          <w:szCs w:val="28"/>
        </w:rPr>
        <w:t>个月</w:t>
      </w:r>
      <w:r>
        <w:rPr>
          <w:rFonts w:hint="eastAsia" w:ascii="仿宋" w:hAnsi="仿宋" w:eastAsia="仿宋" w:cs="仿宋"/>
          <w:sz w:val="28"/>
          <w:szCs w:val="28"/>
          <w:lang w:val="en-US" w:eastAsia="zh-CN"/>
        </w:rPr>
        <w:t>对《</w:t>
      </w:r>
      <w:r>
        <w:rPr>
          <w:rFonts w:hint="eastAsia" w:ascii="仿宋" w:hAnsi="仿宋" w:eastAsia="仿宋" w:cs="仿宋"/>
          <w:sz w:val="28"/>
          <w:szCs w:val="28"/>
        </w:rPr>
        <w:t>课程</w:t>
      </w:r>
      <w:r>
        <w:rPr>
          <w:rFonts w:hint="eastAsia" w:ascii="仿宋" w:hAnsi="仿宋" w:eastAsia="仿宋" w:cs="仿宋"/>
          <w:sz w:val="28"/>
          <w:szCs w:val="28"/>
          <w:lang w:val="en-US" w:eastAsia="zh-CN"/>
        </w:rPr>
        <w:t>方案》和《</w:t>
      </w:r>
      <w:r>
        <w:rPr>
          <w:rFonts w:hint="eastAsia" w:ascii="仿宋" w:hAnsi="仿宋" w:eastAsia="仿宋" w:cs="仿宋"/>
          <w:sz w:val="28"/>
          <w:szCs w:val="28"/>
        </w:rPr>
        <w:t>课程</w:t>
      </w:r>
      <w:r>
        <w:rPr>
          <w:rFonts w:hint="eastAsia" w:ascii="仿宋" w:hAnsi="仿宋" w:eastAsia="仿宋" w:cs="仿宋"/>
          <w:sz w:val="28"/>
          <w:szCs w:val="28"/>
          <w:lang w:val="en-US" w:eastAsia="zh-CN"/>
        </w:rPr>
        <w:t>标准》的</w:t>
      </w:r>
      <w:r>
        <w:rPr>
          <w:rFonts w:hint="eastAsia" w:ascii="仿宋" w:hAnsi="仿宋" w:eastAsia="仿宋" w:cs="仿宋"/>
          <w:sz w:val="28"/>
          <w:szCs w:val="28"/>
        </w:rPr>
        <w:t>学习、研讨</w:t>
      </w:r>
      <w:r>
        <w:rPr>
          <w:rFonts w:hint="eastAsia" w:ascii="仿宋" w:hAnsi="仿宋" w:eastAsia="仿宋" w:cs="仿宋"/>
          <w:sz w:val="28"/>
          <w:szCs w:val="28"/>
          <w:lang w:eastAsia="zh-CN"/>
        </w:rPr>
        <w:t>、</w:t>
      </w:r>
      <w:r>
        <w:rPr>
          <w:rFonts w:hint="eastAsia" w:ascii="仿宋" w:hAnsi="仿宋" w:eastAsia="仿宋" w:cs="仿宋"/>
          <w:sz w:val="28"/>
          <w:szCs w:val="28"/>
        </w:rPr>
        <w:t>交流，</w:t>
      </w:r>
      <w:r>
        <w:rPr>
          <w:rFonts w:hint="eastAsia" w:ascii="仿宋" w:hAnsi="仿宋" w:eastAsia="仿宋" w:cs="仿宋"/>
          <w:sz w:val="28"/>
          <w:szCs w:val="28"/>
          <w:lang w:val="en-US" w:eastAsia="zh-CN"/>
        </w:rPr>
        <w:t>8月25日上午，</w:t>
      </w:r>
      <w:r>
        <w:rPr>
          <w:rFonts w:hint="eastAsia" w:ascii="仿宋" w:hAnsi="仿宋" w:eastAsia="仿宋" w:cs="仿宋"/>
          <w:sz w:val="28"/>
          <w:szCs w:val="28"/>
        </w:rPr>
        <w:t>阜南一小教育共同体</w:t>
      </w:r>
      <w:r>
        <w:rPr>
          <w:rFonts w:hint="eastAsia" w:ascii="仿宋" w:hAnsi="仿宋" w:eastAsia="仿宋" w:cs="仿宋"/>
          <w:sz w:val="28"/>
          <w:szCs w:val="28"/>
          <w:lang w:val="en-US" w:eastAsia="zh-CN"/>
        </w:rPr>
        <w:t>开展</w:t>
      </w:r>
      <w:r>
        <w:rPr>
          <w:rFonts w:hint="eastAsia" w:ascii="仿宋" w:hAnsi="仿宋" w:eastAsia="仿宋" w:cs="仿宋"/>
          <w:sz w:val="28"/>
          <w:szCs w:val="28"/>
        </w:rPr>
        <w:t>学习2022版《课程方案》、《课程标准》</w:t>
      </w:r>
      <w:r>
        <w:rPr>
          <w:rFonts w:hint="eastAsia" w:ascii="仿宋" w:hAnsi="仿宋" w:eastAsia="仿宋" w:cs="仿宋"/>
          <w:sz w:val="28"/>
          <w:szCs w:val="28"/>
          <w:lang w:val="en-US" w:eastAsia="zh-CN"/>
        </w:rPr>
        <w:t>测试活动，阜南一小教育共同体内284名</w:t>
      </w:r>
      <w:r>
        <w:rPr>
          <w:rFonts w:hint="eastAsia" w:ascii="仿宋" w:hAnsi="仿宋" w:eastAsia="仿宋" w:cs="仿宋"/>
          <w:sz w:val="28"/>
          <w:szCs w:val="28"/>
        </w:rPr>
        <w:t>全体任课教师参加了测试，</w:t>
      </w:r>
      <w:r>
        <w:rPr>
          <w:rFonts w:hint="eastAsia" w:ascii="仿宋" w:hAnsi="仿宋" w:eastAsia="仿宋" w:cs="仿宋"/>
          <w:sz w:val="28"/>
          <w:szCs w:val="28"/>
          <w:lang w:val="en-US" w:eastAsia="zh-CN"/>
        </w:rPr>
        <w:t>校本部校级领导及各分校区校长</w:t>
      </w:r>
      <w:r>
        <w:rPr>
          <w:rFonts w:hint="eastAsia" w:ascii="仿宋" w:hAnsi="仿宋" w:eastAsia="仿宋" w:cs="仿宋"/>
          <w:sz w:val="28"/>
          <w:szCs w:val="28"/>
        </w:rPr>
        <w:t>负责监考。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仿宋" w:hAnsi="仿宋" w:eastAsia="仿宋" w:cs="仿宋"/>
          <w:sz w:val="28"/>
          <w:szCs w:val="28"/>
          <w:lang w:eastAsia="zh-CN"/>
        </w:rPr>
      </w:pPr>
      <w:r>
        <w:rPr>
          <w:rFonts w:hint="eastAsia" w:ascii="仿宋" w:hAnsi="仿宋" w:eastAsia="仿宋" w:cs="仿宋"/>
          <w:sz w:val="28"/>
          <w:szCs w:val="28"/>
          <w:lang w:eastAsia="zh-CN"/>
        </w:rPr>
        <w:drawing>
          <wp:inline distT="0" distB="0" distL="114300" distR="114300">
            <wp:extent cx="5234940" cy="3926205"/>
            <wp:effectExtent l="0" t="0" r="10160" b="10795"/>
            <wp:docPr id="14" name="图片 14" descr="微信图片_20220825120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微信图片_202208251209587"/>
                    <pic:cNvPicPr>
                      <a:picLocks noChangeAspect="1"/>
                    </pic:cNvPicPr>
                  </pic:nvPicPr>
                  <pic:blipFill>
                    <a:blip r:embed="rId4"/>
                    <a:stretch>
                      <a:fillRect/>
                    </a:stretch>
                  </pic:blipFill>
                  <pic:spPr>
                    <a:xfrm>
                      <a:off x="0" y="0"/>
                      <a:ext cx="5234940" cy="3926205"/>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此次测试，</w:t>
      </w:r>
      <w:r>
        <w:rPr>
          <w:rFonts w:hint="eastAsia" w:ascii="仿宋" w:hAnsi="仿宋" w:eastAsia="仿宋" w:cs="仿宋"/>
          <w:sz w:val="28"/>
          <w:szCs w:val="28"/>
          <w:lang w:val="en-US" w:eastAsia="zh-CN"/>
        </w:rPr>
        <w:t>阜南一小</w:t>
      </w:r>
      <w:r>
        <w:rPr>
          <w:rFonts w:hint="eastAsia" w:ascii="仿宋" w:hAnsi="仿宋" w:eastAsia="仿宋" w:cs="仿宋"/>
          <w:sz w:val="28"/>
          <w:szCs w:val="28"/>
        </w:rPr>
        <w:t>高度重视，组织得力。测试内容覆盖语文、数学、道德与法治、英语、科学、信息技术、劳动教育、体育、音乐、美术</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心理</w:t>
      </w:r>
      <w:r>
        <w:rPr>
          <w:rFonts w:hint="eastAsia" w:ascii="仿宋" w:hAnsi="仿宋" w:eastAsia="仿宋" w:cs="仿宋"/>
          <w:sz w:val="28"/>
          <w:szCs w:val="28"/>
        </w:rPr>
        <w:t>所有学科。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仿宋" w:hAnsi="仿宋" w:eastAsia="仿宋" w:cs="仿宋"/>
          <w:sz w:val="28"/>
          <w:szCs w:val="28"/>
          <w:lang w:eastAsia="zh-CN"/>
        </w:rPr>
      </w:pPr>
      <w:r>
        <w:rPr>
          <w:rFonts w:hint="eastAsia" w:ascii="仿宋" w:hAnsi="仿宋" w:eastAsia="仿宋" w:cs="仿宋"/>
          <w:sz w:val="28"/>
          <w:szCs w:val="28"/>
          <w:lang w:eastAsia="zh-CN"/>
        </w:rPr>
        <w:drawing>
          <wp:inline distT="0" distB="0" distL="114300" distR="114300">
            <wp:extent cx="4233545" cy="3175635"/>
            <wp:effectExtent l="0" t="0" r="8255" b="12065"/>
            <wp:docPr id="15" name="图片 15" descr="lADPJxDjy_QqWRLNA8DNBQA_1280_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lADPJxDjy_QqWRLNA8DNBQA_1280_960"/>
                    <pic:cNvPicPr>
                      <a:picLocks noChangeAspect="1"/>
                    </pic:cNvPicPr>
                  </pic:nvPicPr>
                  <pic:blipFill>
                    <a:blip r:embed="rId5"/>
                    <a:stretch>
                      <a:fillRect/>
                    </a:stretch>
                  </pic:blipFill>
                  <pic:spPr>
                    <a:xfrm>
                      <a:off x="0" y="0"/>
                      <a:ext cx="4233545" cy="3175635"/>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仿宋" w:hAnsi="仿宋" w:eastAsia="仿宋" w:cs="仿宋"/>
          <w:sz w:val="28"/>
          <w:szCs w:val="28"/>
          <w:lang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drawing>
          <wp:inline distT="0" distB="0" distL="114300" distR="114300">
            <wp:extent cx="4530090" cy="3397885"/>
            <wp:effectExtent l="0" t="0" r="3810" b="5715"/>
            <wp:docPr id="16" name="图片 16" descr="lADPJx8ZxodEWZHNA8DNBQA_1280_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lADPJx8ZxodEWZHNA8DNBQA_1280_960"/>
                    <pic:cNvPicPr>
                      <a:picLocks noChangeAspect="1"/>
                    </pic:cNvPicPr>
                  </pic:nvPicPr>
                  <pic:blipFill>
                    <a:blip r:embed="rId6"/>
                    <a:stretch>
                      <a:fillRect/>
                    </a:stretch>
                  </pic:blipFill>
                  <pic:spPr>
                    <a:xfrm>
                      <a:off x="0" y="0"/>
                      <a:ext cx="4530090" cy="3397885"/>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仿宋" w:hAnsi="仿宋" w:eastAsia="仿宋" w:cs="仿宋"/>
          <w:sz w:val="28"/>
          <w:szCs w:val="28"/>
          <w:lang w:eastAsia="zh-CN"/>
        </w:rPr>
      </w:pPr>
      <w:r>
        <w:rPr>
          <w:rFonts w:hint="eastAsia" w:ascii="仿宋" w:hAnsi="仿宋" w:eastAsia="仿宋" w:cs="仿宋"/>
          <w:sz w:val="28"/>
          <w:szCs w:val="28"/>
          <w:lang w:eastAsia="zh-CN"/>
        </w:rPr>
        <w:drawing>
          <wp:inline distT="0" distB="0" distL="114300" distR="114300">
            <wp:extent cx="4302125" cy="3227070"/>
            <wp:effectExtent l="0" t="0" r="3175" b="11430"/>
            <wp:docPr id="17" name="图片 17" descr="lADPJxf-yT20vwfNA8DNBQA_1280_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lADPJxf-yT20vwfNA8DNBQA_1280_960"/>
                    <pic:cNvPicPr>
                      <a:picLocks noChangeAspect="1"/>
                    </pic:cNvPicPr>
                  </pic:nvPicPr>
                  <pic:blipFill>
                    <a:blip r:embed="rId7"/>
                    <a:stretch>
                      <a:fillRect/>
                    </a:stretch>
                  </pic:blipFill>
                  <pic:spPr>
                    <a:xfrm>
                      <a:off x="0" y="0"/>
                      <a:ext cx="4302125" cy="3227070"/>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仿宋" w:hAnsi="仿宋" w:eastAsia="仿宋" w:cs="仿宋"/>
          <w:sz w:val="28"/>
          <w:szCs w:val="28"/>
          <w:lang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drawing>
          <wp:inline distT="0" distB="0" distL="114300" distR="114300">
            <wp:extent cx="4429125" cy="3322320"/>
            <wp:effectExtent l="0" t="0" r="3175" b="5080"/>
            <wp:docPr id="18" name="图片 18" descr="lADPJwnIzqqdWbfNA8DNBQA_1280_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lADPJwnIzqqdWbfNA8DNBQA_1280_960"/>
                    <pic:cNvPicPr>
                      <a:picLocks noChangeAspect="1"/>
                    </pic:cNvPicPr>
                  </pic:nvPicPr>
                  <pic:blipFill>
                    <a:blip r:embed="rId8"/>
                    <a:stretch>
                      <a:fillRect/>
                    </a:stretch>
                  </pic:blipFill>
                  <pic:spPr>
                    <a:xfrm>
                      <a:off x="0" y="0"/>
                      <a:ext cx="4429125" cy="3322320"/>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rPr>
          <w:rFonts w:hint="eastAsia" w:ascii="仿宋" w:hAnsi="仿宋" w:eastAsia="仿宋" w:cs="仿宋"/>
          <w:sz w:val="28"/>
          <w:szCs w:val="28"/>
        </w:rPr>
      </w:pPr>
      <w:r>
        <w:rPr>
          <w:rFonts w:hint="eastAsia" w:ascii="仿宋" w:hAnsi="仿宋" w:eastAsia="仿宋" w:cs="仿宋"/>
          <w:sz w:val="28"/>
          <w:szCs w:val="28"/>
        </w:rPr>
        <w:t>考试采取</w:t>
      </w:r>
      <w:r>
        <w:rPr>
          <w:rFonts w:hint="eastAsia" w:ascii="仿宋" w:hAnsi="仿宋" w:eastAsia="仿宋" w:cs="仿宋"/>
          <w:sz w:val="28"/>
          <w:szCs w:val="28"/>
          <w:lang w:val="en-US" w:eastAsia="zh-CN"/>
        </w:rPr>
        <w:t>单人单桌、学科交叉、</w:t>
      </w:r>
      <w:r>
        <w:rPr>
          <w:rFonts w:hint="eastAsia" w:ascii="仿宋" w:hAnsi="仿宋" w:eastAsia="仿宋" w:cs="仿宋"/>
          <w:sz w:val="28"/>
          <w:szCs w:val="28"/>
        </w:rPr>
        <w:t>书面闭卷的形式，从培养目标、基本理念、核心素养、课程内容、评价建议等方面考查教师对课程</w:t>
      </w:r>
      <w:r>
        <w:rPr>
          <w:rFonts w:hint="eastAsia" w:ascii="仿宋" w:hAnsi="仿宋" w:eastAsia="仿宋" w:cs="仿宋"/>
          <w:sz w:val="28"/>
          <w:szCs w:val="28"/>
          <w:lang w:val="en-US" w:eastAsia="zh-CN"/>
        </w:rPr>
        <w:t>方案和课程</w:t>
      </w:r>
      <w:bookmarkStart w:id="0" w:name="_GoBack"/>
      <w:bookmarkEnd w:id="0"/>
      <w:r>
        <w:rPr>
          <w:rFonts w:hint="eastAsia" w:ascii="仿宋" w:hAnsi="仿宋" w:eastAsia="仿宋" w:cs="仿宋"/>
          <w:sz w:val="28"/>
          <w:szCs w:val="28"/>
        </w:rPr>
        <w:t>标准的把握情况。试题灵活，包括填空、选择、判断、简答、论述等，重点考查教师对新课程标准的理解与应用。要求全体任课教师独立完成，保证整个测试过程的严肃性与公平性。各位教师也充分认识到此次测试对于提升自己专业素质的目的和意义，积极准备，认真作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28"/>
          <w:szCs w:val="28"/>
        </w:rPr>
      </w:pPr>
      <w:r>
        <w:rPr>
          <w:rFonts w:hint="eastAsia" w:ascii="仿宋" w:hAnsi="仿宋" w:eastAsia="仿宋" w:cs="仿宋"/>
          <w:sz w:val="28"/>
          <w:szCs w:val="28"/>
          <w:lang w:eastAsia="zh-CN"/>
        </w:rPr>
        <w:drawing>
          <wp:inline distT="0" distB="0" distL="114300" distR="114300">
            <wp:extent cx="5266690" cy="3950335"/>
            <wp:effectExtent l="0" t="0" r="3810" b="12065"/>
            <wp:docPr id="19" name="图片 19" descr="lADPJwnIzqqdWeXNA8DNBQA_1280_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lADPJwnIzqqdWeXNA8DNBQA_1280_960"/>
                    <pic:cNvPicPr>
                      <a:picLocks noChangeAspect="1"/>
                    </pic:cNvPicPr>
                  </pic:nvPicPr>
                  <pic:blipFill>
                    <a:blip r:embed="rId9"/>
                    <a:stretch>
                      <a:fillRect/>
                    </a:stretch>
                  </pic:blipFill>
                  <pic:spPr>
                    <a:xfrm>
                      <a:off x="0" y="0"/>
                      <a:ext cx="5266690" cy="3950335"/>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28"/>
          <w:szCs w:val="28"/>
        </w:rPr>
      </w:pPr>
      <w:r>
        <w:rPr>
          <w:rFonts w:hint="eastAsia" w:ascii="仿宋" w:hAnsi="仿宋" w:eastAsia="仿宋" w:cs="仿宋"/>
          <w:sz w:val="28"/>
          <w:szCs w:val="28"/>
        </w:rPr>
        <w:t>      此次新课标</w:t>
      </w:r>
      <w:r>
        <w:rPr>
          <w:rFonts w:hint="eastAsia" w:ascii="仿宋" w:hAnsi="仿宋" w:eastAsia="仿宋" w:cs="仿宋"/>
          <w:sz w:val="28"/>
          <w:szCs w:val="28"/>
          <w:lang w:val="en-US" w:eastAsia="zh-CN"/>
        </w:rPr>
        <w:t>测</w:t>
      </w:r>
      <w:r>
        <w:rPr>
          <w:rFonts w:hint="eastAsia" w:ascii="仿宋" w:hAnsi="仿宋" w:eastAsia="仿宋" w:cs="仿宋"/>
          <w:sz w:val="28"/>
          <w:szCs w:val="28"/>
        </w:rPr>
        <w:t>试，既考核教师对本学科课标的掌握情况，又督促教师主动研读课标，挖掘教材，营造了浓厚的“学课标、</w:t>
      </w:r>
      <w:r>
        <w:rPr>
          <w:rFonts w:hint="eastAsia" w:ascii="仿宋" w:hAnsi="仿宋" w:eastAsia="仿宋" w:cs="仿宋"/>
          <w:sz w:val="28"/>
          <w:szCs w:val="28"/>
          <w:lang w:val="en-US" w:eastAsia="zh-CN"/>
        </w:rPr>
        <w:t>悟课标、</w:t>
      </w:r>
      <w:r>
        <w:rPr>
          <w:rFonts w:hint="eastAsia" w:ascii="仿宋" w:hAnsi="仿宋" w:eastAsia="仿宋" w:cs="仿宋"/>
          <w:sz w:val="28"/>
          <w:szCs w:val="28"/>
        </w:rPr>
        <w:t>用课标”的教学氛围，为新学期学校“深度学习”打下良好的开端。考试虽然结束，但学习不会终止，</w:t>
      </w:r>
      <w:r>
        <w:rPr>
          <w:rFonts w:hint="eastAsia" w:ascii="仿宋" w:hAnsi="仿宋" w:eastAsia="仿宋" w:cs="仿宋"/>
          <w:sz w:val="28"/>
          <w:szCs w:val="28"/>
          <w:lang w:val="en-US" w:eastAsia="zh-CN"/>
        </w:rPr>
        <w:t>阜南县第一小学</w:t>
      </w:r>
      <w:r>
        <w:rPr>
          <w:rFonts w:hint="eastAsia" w:ascii="仿宋" w:hAnsi="仿宋" w:eastAsia="仿宋" w:cs="仿宋"/>
          <w:sz w:val="28"/>
          <w:szCs w:val="28"/>
        </w:rPr>
        <w:t>将继续沿着新课程改革之路，用课程标准指导教学实践，提质增效，促进双减政策扎实落地！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仿宋" w:hAnsi="仿宋" w:eastAsia="仿宋" w:cs="仿宋"/>
          <w:sz w:val="28"/>
          <w:szCs w:val="28"/>
          <w:lang w:eastAsia="zh-CN"/>
        </w:rPr>
      </w:pPr>
      <w:r>
        <w:rPr>
          <w:rFonts w:hint="eastAsia" w:ascii="仿宋" w:hAnsi="仿宋" w:eastAsia="仿宋" w:cs="仿宋"/>
          <w:sz w:val="28"/>
          <w:szCs w:val="28"/>
        </w:rPr>
        <w:t>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通讯员：程扬</w:t>
      </w:r>
      <w:r>
        <w:rPr>
          <w:rFonts w:hint="eastAsia" w:ascii="仿宋" w:hAnsi="仿宋" w:eastAsia="仿宋" w:cs="仿宋"/>
          <w:sz w:val="28"/>
          <w:szCs w:val="28"/>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仿宋" w:hAnsi="仿宋" w:eastAsia="仿宋" w:cs="仿宋"/>
          <w:sz w:val="28"/>
          <w:szCs w:val="28"/>
        </w:rPr>
      </w:pPr>
    </w:p>
    <w:p>
      <w:pPr>
        <w:jc w:val="right"/>
        <w:rPr>
          <w:rFonts w:hint="default"/>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s>
  <w:rsids>
    <w:rsidRoot w:val="00000000"/>
    <w:rsid w:val="0B0E30C9"/>
    <w:rsid w:val="10DA754B"/>
    <w:rsid w:val="1DAF297F"/>
    <w:rsid w:val="2BAC0068"/>
    <w:rsid w:val="34A51BA6"/>
    <w:rsid w:val="3CFF200E"/>
    <w:rsid w:val="3F626F64"/>
    <w:rsid w:val="4E0F6B27"/>
    <w:rsid w:val="602C4CF9"/>
    <w:rsid w:val="6E7F4B8D"/>
    <w:rsid w:val="788C2381"/>
    <w:rsid w:val="79782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2022-08-25T13:09:00Z</dcterms:created>
  <dc:creator>gangy</dc:creator>
  <cp:lastModifiedBy>WPS_1336215215</cp:lastModifiedBy>
  <dcterms:modified xsi:type="dcterms:W3CDTF">2022-08-25T13:50:46Z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312B087418684639BDC69CC4B78174BF</vt:lpwstr>
  </property>
</Properties>
</file>